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10" w:rsidRDefault="00CD101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3"/>
      </w:tblGrid>
      <w:tr w:rsidR="008F5FC6" w:rsidTr="008F5FC6">
        <w:tc>
          <w:tcPr>
            <w:tcW w:w="9573" w:type="dxa"/>
          </w:tcPr>
          <w:p w:rsidR="008F5FC6" w:rsidRDefault="008F5FC6" w:rsidP="008F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5FC6" w:rsidRPr="008F5FC6" w:rsidRDefault="008F5FC6" w:rsidP="008F5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แนวทางการดำเนินการทวนสอบมาตรฐานผลการเรียนรู้ของนักศึกษา</w:t>
            </w:r>
          </w:p>
          <w:p w:rsidR="008F5FC6" w:rsidRDefault="008F5FC6" w:rsidP="008F5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คณะครุศาสตร์ มหาวิทยาลัยราช</w:t>
            </w:r>
            <w:proofErr w:type="spellStart"/>
            <w:r w:rsidRPr="008F5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8F5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พระนครศรีอยุธยา</w:t>
            </w:r>
          </w:p>
          <w:p w:rsidR="008F5FC6" w:rsidRDefault="008F5FC6" w:rsidP="008F5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7A87" w:rsidRDefault="00327A87" w:rsidP="001052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2BFE" w:rsidRDefault="00372BFE" w:rsidP="00BA50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ด้วยสาระสำคัญในตัวบ่งชี้ผลการดำเนินงานตามกรอบมาตรฐานคุณวุฒิระดับอุดมศึกษา กำหนดให้มีการทวนสอบผลสัมฤทธิ์ของนักศึกษาตามมาตรฐานผลการเรียนรู้ที่กำหนดใน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.3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.4 อย่างน้อยร้อยละ 25 ของรายวิชาที่เปิดสอนในแต่ละปีการศึกษา </w:t>
      </w:r>
      <w:r w:rsidR="00BA50FD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>
        <w:rPr>
          <w:rFonts w:ascii="TH SarabunPSK" w:hAnsi="TH SarabunPSK" w:cs="TH SarabunPSK" w:hint="cs"/>
          <w:sz w:val="32"/>
          <w:szCs w:val="32"/>
          <w:cs/>
        </w:rPr>
        <w:t>จึงกำหนดวิธีการทวนสอบมาตรฐานผลสัมฤทธิ์ของนักศึกษาตามมาตรฐานผลการเรียนรู้เป็น 2 ลักษณะ ดังนี้</w:t>
      </w:r>
    </w:p>
    <w:p w:rsidR="00FC2642" w:rsidRDefault="00372BFE" w:rsidP="00FC264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264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การทวนสอบมาตรฐานผลการเรียนรู้โดย</w:t>
      </w:r>
      <w:r w:rsidR="005E6035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FC264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เพื่อให้นักศึกษาประเมินผลสัมฤทธิ์</w:t>
      </w:r>
    </w:p>
    <w:p w:rsidR="00372BFE" w:rsidRPr="00FC2642" w:rsidRDefault="00372BFE" w:rsidP="00FC264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C2642">
        <w:rPr>
          <w:rFonts w:ascii="TH SarabunPSK" w:hAnsi="TH SarabunPSK" w:cs="TH SarabunPSK" w:hint="cs"/>
          <w:sz w:val="32"/>
          <w:szCs w:val="32"/>
          <w:cs/>
        </w:rPr>
        <w:t>ทางการเรียนของนักศึกษาภายหลังจาก</w:t>
      </w:r>
      <w:r w:rsidR="005E603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C2642">
        <w:rPr>
          <w:rFonts w:ascii="TH SarabunPSK" w:hAnsi="TH SarabunPSK" w:cs="TH SarabunPSK" w:hint="cs"/>
          <w:sz w:val="32"/>
          <w:szCs w:val="32"/>
          <w:cs/>
        </w:rPr>
        <w:t>เรียนในแต่ละรายวิชา โดยมีรายละเอียดของเอกสารที่เกี่ยวข้องกับการดำเนินงานและขั้นตอนการดำเนินงาน ดังนี้</w:t>
      </w:r>
    </w:p>
    <w:p w:rsidR="00D64206" w:rsidRPr="00FC2642" w:rsidRDefault="00D64206" w:rsidP="00D6420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264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เอกสารที่เกี่ยวข้องกับการดำเนินงาน</w:t>
      </w:r>
    </w:p>
    <w:p w:rsidR="00D64206" w:rsidRDefault="00D64206" w:rsidP="00D64206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รายละเอียดของรายวิชา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.3)</w:t>
      </w:r>
    </w:p>
    <w:p w:rsidR="00D64206" w:rsidRDefault="00D64206" w:rsidP="00D64206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แบบประเมินทวนสอบผลสัมฤทธิ์ของผู้เรียนตามมาตรฐานผลการเรียนรู้</w:t>
      </w:r>
      <w:r w:rsidR="005E6035">
        <w:rPr>
          <w:rFonts w:ascii="TH SarabunPSK" w:hAnsi="TH SarabunPSK" w:cs="TH SarabunPSK" w:hint="cs"/>
          <w:sz w:val="32"/>
          <w:szCs w:val="32"/>
          <w:cs/>
        </w:rPr>
        <w:t>ของคณะครุศาสตร์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</w:p>
    <w:p w:rsidR="00D64206" w:rsidRPr="00FC2642" w:rsidRDefault="00D64206" w:rsidP="00D64206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264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FC2642" w:rsidRDefault="00FB67A7" w:rsidP="00FB67A7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C264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วางแผนการทวนสอบฯ โดยกำหนดให้มีการทวนสอบผลสัมฤทธิ์</w:t>
      </w:r>
    </w:p>
    <w:p w:rsidR="00FB67A7" w:rsidRPr="00FC2642" w:rsidRDefault="00FB67A7" w:rsidP="00FC26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2642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ของนักศึกษาตามมาตรฐานผลการเรียนรู้ ที่กำหนดใน </w:t>
      </w:r>
      <w:proofErr w:type="spellStart"/>
      <w:r w:rsidRPr="00FC2642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FC2642">
        <w:rPr>
          <w:rFonts w:ascii="TH SarabunPSK" w:hAnsi="TH SarabunPSK" w:cs="TH SarabunPSK" w:hint="cs"/>
          <w:sz w:val="32"/>
          <w:szCs w:val="32"/>
          <w:cs/>
        </w:rPr>
        <w:t xml:space="preserve">.3 และ </w:t>
      </w:r>
      <w:proofErr w:type="spellStart"/>
      <w:r w:rsidRPr="00FC2642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FC2642">
        <w:rPr>
          <w:rFonts w:ascii="TH SarabunPSK" w:hAnsi="TH SarabunPSK" w:cs="TH SarabunPSK" w:hint="cs"/>
          <w:sz w:val="32"/>
          <w:szCs w:val="32"/>
          <w:cs/>
        </w:rPr>
        <w:t xml:space="preserve">.4 อย่างน้อยร้อยละ 25 ของรายวิชาที่เปิดสอนในแต่ละปีการศึกษา โดยนำแบบประเมินทวนสอบฯ </w:t>
      </w:r>
      <w:r w:rsidR="00BA50FD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FC2642">
        <w:rPr>
          <w:rFonts w:ascii="TH SarabunPSK" w:hAnsi="TH SarabunPSK" w:cs="TH SarabunPSK" w:hint="cs"/>
          <w:sz w:val="32"/>
          <w:szCs w:val="32"/>
          <w:cs/>
        </w:rPr>
        <w:t>ใช้ในการประเมินทวนสอบผลสัมฤทธิ์ของผู้เรียนตามมาตรฐานผลการเรียนรู้ ด้วยการให้นักศึกษาเป็นผู้ตอบแบบประเมินดังกล่าวทุกหมู่เร</w:t>
      </w:r>
      <w:r w:rsidR="00C73E42">
        <w:rPr>
          <w:rFonts w:ascii="TH SarabunPSK" w:hAnsi="TH SarabunPSK" w:cs="TH SarabunPSK" w:hint="cs"/>
          <w:sz w:val="32"/>
          <w:szCs w:val="32"/>
          <w:cs/>
        </w:rPr>
        <w:t>ียนในราย</w:t>
      </w:r>
      <w:r w:rsidRPr="00FC2642">
        <w:rPr>
          <w:rFonts w:ascii="TH SarabunPSK" w:hAnsi="TH SarabunPSK" w:cs="TH SarabunPSK" w:hint="cs"/>
          <w:sz w:val="32"/>
          <w:szCs w:val="32"/>
          <w:cs/>
        </w:rPr>
        <w:t>วิชาที่กำหนดให้มีการทวนสอบฯ</w:t>
      </w:r>
    </w:p>
    <w:p w:rsidR="00FC2642" w:rsidRDefault="00FB67A7" w:rsidP="00FC2642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264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ประธานคณะกรรมการบริหารหลักสูตร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มอบหมายให้อาจารย์ในหลักสูตรดำเนินการประมวลผล</w:t>
      </w:r>
    </w:p>
    <w:p w:rsidR="00FB67A7" w:rsidRPr="00FC2642" w:rsidRDefault="00FB67A7" w:rsidP="00FC264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2642">
        <w:rPr>
          <w:rFonts w:ascii="TH SarabunPSK" w:hAnsi="TH SarabunPSK" w:cs="TH SarabunPSK" w:hint="cs"/>
          <w:sz w:val="32"/>
          <w:szCs w:val="32"/>
          <w:cs/>
        </w:rPr>
        <w:t>ข้อมูลจากแบบประเมินทวนสอบ</w:t>
      </w:r>
      <w:r w:rsidR="00982931">
        <w:rPr>
          <w:rFonts w:ascii="TH SarabunPSK" w:hAnsi="TH SarabunPSK" w:cs="TH SarabunPSK" w:hint="cs"/>
          <w:sz w:val="32"/>
          <w:szCs w:val="32"/>
          <w:cs/>
        </w:rPr>
        <w:t xml:space="preserve">ฯ ลงในรายงานผลทวนสอบฯ (แบบ </w:t>
      </w:r>
      <w:proofErr w:type="spellStart"/>
      <w:r w:rsidR="00982931">
        <w:rPr>
          <w:rFonts w:ascii="TH SarabunPSK" w:hAnsi="TH SarabunPSK" w:cs="TH SarabunPSK" w:hint="cs"/>
          <w:sz w:val="32"/>
          <w:szCs w:val="32"/>
          <w:cs/>
        </w:rPr>
        <w:t>ทส</w:t>
      </w:r>
      <w:proofErr w:type="spellEnd"/>
      <w:r w:rsidR="00982931">
        <w:rPr>
          <w:rFonts w:ascii="TH SarabunPSK" w:hAnsi="TH SarabunPSK" w:cs="TH SarabunPSK" w:hint="cs"/>
          <w:sz w:val="32"/>
          <w:szCs w:val="32"/>
          <w:cs/>
        </w:rPr>
        <w:t>.02</w:t>
      </w:r>
      <w:r w:rsidRPr="00FC2642">
        <w:rPr>
          <w:rFonts w:ascii="TH SarabunPSK" w:hAnsi="TH SarabunPSK" w:cs="TH SarabunPSK" w:hint="cs"/>
          <w:sz w:val="32"/>
          <w:szCs w:val="32"/>
          <w:cs/>
        </w:rPr>
        <w:t xml:space="preserve">) เพื่อแสดงถึงผลการประเมินผลสัมฤทธิ์ทางการเรียนตามมาตรฐานการเรียนรู้ในแต่ละรายวิชา </w:t>
      </w:r>
      <w:r w:rsidR="005E60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C2642">
        <w:rPr>
          <w:rFonts w:ascii="TH SarabunPSK" w:hAnsi="TH SarabunPSK" w:cs="TH SarabunPSK" w:hint="cs"/>
          <w:sz w:val="32"/>
          <w:szCs w:val="32"/>
          <w:cs/>
        </w:rPr>
        <w:t>เพื่อสะท้อนถึงรายละเอียดของการดำเนินงาน</w:t>
      </w:r>
      <w:r w:rsidRPr="00FC2642">
        <w:rPr>
          <w:rFonts w:ascii="TH SarabunPSK" w:hAnsi="TH SarabunPSK" w:cs="TH SarabunPSK"/>
          <w:sz w:val="32"/>
          <w:szCs w:val="32"/>
        </w:rPr>
        <w:t>/</w:t>
      </w:r>
      <w:r w:rsidRPr="00FC2642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การจัดการเรียนการสอนในแต่ละรายวิชา</w:t>
      </w:r>
    </w:p>
    <w:p w:rsidR="00982931" w:rsidRDefault="00417153" w:rsidP="00FC264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2931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การทวนสอบมาตรฐานผลการเรียนรู้โดยการวิเคราะห์ข้อมูลของคณะกรรมการทวนสอบ</w:t>
      </w:r>
      <w:r w:rsidRPr="00982931"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</w:p>
    <w:p w:rsidR="00372BFE" w:rsidRPr="00982931" w:rsidRDefault="00982931" w:rsidP="009829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2931">
        <w:rPr>
          <w:rFonts w:ascii="TH SarabunPSK" w:hAnsi="TH SarabunPSK" w:cs="TH SarabunPSK" w:hint="cs"/>
          <w:sz w:val="32"/>
          <w:szCs w:val="32"/>
          <w:cs/>
        </w:rPr>
        <w:t>คณะกรรมการทวนสอบ</w:t>
      </w:r>
      <w:r w:rsidR="00417153" w:rsidRPr="00982931">
        <w:rPr>
          <w:rFonts w:ascii="TH SarabunPSK" w:hAnsi="TH SarabunPSK" w:cs="TH SarabunPSK" w:hint="cs"/>
          <w:sz w:val="32"/>
          <w:szCs w:val="32"/>
          <w:cs/>
        </w:rPr>
        <w:t>พิจารณาวิเคราะห์ผลการปฏิบัติจาก</w:t>
      </w:r>
      <w:r w:rsidR="00C85FC1">
        <w:rPr>
          <w:rFonts w:ascii="TH SarabunPSK" w:hAnsi="TH SarabunPSK" w:cs="TH SarabunPSK" w:hint="cs"/>
          <w:sz w:val="32"/>
          <w:szCs w:val="32"/>
          <w:cs/>
        </w:rPr>
        <w:t>ประมวลการสอน</w:t>
      </w:r>
      <w:r w:rsidR="00417153" w:rsidRPr="00982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17153" w:rsidRPr="00982931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417153" w:rsidRPr="00982931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proofErr w:type="spellStart"/>
      <w:r w:rsidR="00417153" w:rsidRPr="00982931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417153" w:rsidRPr="00982931">
        <w:rPr>
          <w:rFonts w:ascii="TH SarabunPSK" w:hAnsi="TH SarabunPSK" w:cs="TH SarabunPSK" w:hint="cs"/>
          <w:sz w:val="32"/>
          <w:szCs w:val="32"/>
          <w:cs/>
        </w:rPr>
        <w:t>.5 ผลงาน</w:t>
      </w:r>
      <w:r w:rsidR="00417153" w:rsidRPr="00982931">
        <w:rPr>
          <w:rFonts w:ascii="TH SarabunPSK" w:hAnsi="TH SarabunPSK" w:cs="TH SarabunPSK"/>
          <w:sz w:val="32"/>
          <w:szCs w:val="32"/>
        </w:rPr>
        <w:t>/</w:t>
      </w:r>
      <w:r w:rsidR="00417153" w:rsidRPr="00982931">
        <w:rPr>
          <w:rFonts w:ascii="TH SarabunPSK" w:hAnsi="TH SarabunPSK" w:cs="TH SarabunPSK" w:hint="cs"/>
          <w:sz w:val="32"/>
          <w:szCs w:val="32"/>
          <w:cs/>
        </w:rPr>
        <w:t>ผลผลิต ข้อสอบ กระดาษคำตอบ</w:t>
      </w:r>
      <w:r w:rsidRPr="00982931">
        <w:rPr>
          <w:rFonts w:ascii="TH SarabunPSK" w:hAnsi="TH SarabunPSK" w:cs="TH SarabunPSK" w:hint="cs"/>
          <w:sz w:val="32"/>
          <w:szCs w:val="32"/>
          <w:cs/>
        </w:rPr>
        <w:t>และผลการประเมิน</w:t>
      </w:r>
      <w:r w:rsidR="00417153" w:rsidRPr="00982931">
        <w:rPr>
          <w:rFonts w:ascii="TH SarabunPSK" w:hAnsi="TH SarabunPSK" w:cs="TH SarabunPSK" w:hint="cs"/>
          <w:sz w:val="32"/>
          <w:szCs w:val="32"/>
          <w:cs/>
        </w:rPr>
        <w:t xml:space="preserve"> รวมทั้งสัมภาษณ์บุคคลที่เกี่ยวข้องเพิ่มเติม โดยมีรายละเอียดของเอกสารที่เกี่ยวกับการดำเนินงานและขั้นตอนการดำเนินงาน ดังนี้</w:t>
      </w:r>
    </w:p>
    <w:p w:rsidR="0036069E" w:rsidRPr="008C54C4" w:rsidRDefault="0036069E" w:rsidP="0036069E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C54C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เอกสารที่เกี่ยวข้องกับการดำเนินงาน</w:t>
      </w:r>
    </w:p>
    <w:p w:rsidR="006B5ED0" w:rsidRDefault="006B5ED0" w:rsidP="006B5ED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รายละเอียดของรายวิชา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.3) (แต่ละรายวิชาทำฉบับเดียวใช้ได้ทุกหมู่)</w:t>
      </w:r>
    </w:p>
    <w:p w:rsidR="006B5ED0" w:rsidRDefault="006B5ED0" w:rsidP="006B5ED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รายงานผลการดำเนินการของรายวิชา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.5) </w:t>
      </w:r>
      <w:r w:rsidR="008B051E">
        <w:rPr>
          <w:rFonts w:ascii="TH SarabunPSK" w:hAnsi="TH SarabunPSK" w:cs="TH SarabunPSK" w:hint="cs"/>
          <w:sz w:val="32"/>
          <w:szCs w:val="32"/>
          <w:cs/>
        </w:rPr>
        <w:t>(แต่ละรายวิชาต้องทำทุกหมู่เรียน)</w:t>
      </w:r>
    </w:p>
    <w:p w:rsidR="008B051E" w:rsidRDefault="008B051E" w:rsidP="008C54C4">
      <w:pPr>
        <w:pStyle w:val="a3"/>
        <w:numPr>
          <w:ilvl w:val="0"/>
          <w:numId w:val="5"/>
        </w:numPr>
        <w:ind w:right="-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ตำรา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/>
          <w:sz w:val="32"/>
          <w:szCs w:val="32"/>
        </w:rPr>
        <w:t xml:space="preserve">/PowerPoint </w:t>
      </w:r>
      <w:r>
        <w:rPr>
          <w:rFonts w:ascii="TH SarabunPSK" w:hAnsi="TH SarabunPSK" w:cs="TH SarabunPSK" w:hint="cs"/>
          <w:sz w:val="32"/>
          <w:szCs w:val="32"/>
          <w:cs/>
        </w:rPr>
        <w:t>ที่ใช้ในการสอนรายวิชาที่รับการทวนสอบ</w:t>
      </w:r>
    </w:p>
    <w:p w:rsidR="008B051E" w:rsidRDefault="008B051E" w:rsidP="006B5ED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ใบงาน ข้อสอบ และผ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ลผลิตของรายวิชาที่รับการทวนสอบในปีการศึกษานั้นๆ</w:t>
      </w:r>
    </w:p>
    <w:p w:rsidR="008B051E" w:rsidRDefault="008B051E" w:rsidP="006B5ED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ใบรายงานผลการเรียน และคะแนนที่ได้จากการวัดและประเมินผลของรายวิชาที่จะดำเนินการทวนสอบในปีการศึกษานั้นๆ</w:t>
      </w:r>
    </w:p>
    <w:p w:rsidR="00F70C86" w:rsidRDefault="00F70C86" w:rsidP="006B5ED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รายงานผลการประเมินผลการสอนโดยนักศึกษา</w:t>
      </w:r>
      <w:r w:rsidR="008124BA">
        <w:rPr>
          <w:rFonts w:ascii="TH SarabunPSK" w:hAnsi="TH SarabunPSK" w:cs="TH SarabunPSK"/>
          <w:sz w:val="32"/>
          <w:szCs w:val="32"/>
        </w:rPr>
        <w:t xml:space="preserve"> </w:t>
      </w:r>
      <w:r w:rsidR="008124BA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proofErr w:type="spellStart"/>
      <w:r w:rsidR="008124BA">
        <w:rPr>
          <w:rFonts w:ascii="TH SarabunPSK" w:hAnsi="TH SarabunPSK" w:cs="TH SarabunPSK" w:hint="cs"/>
          <w:sz w:val="32"/>
          <w:szCs w:val="32"/>
          <w:cs/>
        </w:rPr>
        <w:t>ทส</w:t>
      </w:r>
      <w:proofErr w:type="spellEnd"/>
      <w:r w:rsidR="008124BA">
        <w:rPr>
          <w:rFonts w:ascii="TH SarabunPSK" w:hAnsi="TH SarabunPSK" w:cs="TH SarabunPSK" w:hint="cs"/>
          <w:sz w:val="32"/>
          <w:szCs w:val="32"/>
          <w:cs/>
        </w:rPr>
        <w:t>.02)</w:t>
      </w:r>
    </w:p>
    <w:p w:rsidR="008B051E" w:rsidRDefault="008B051E" w:rsidP="006B5ED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แบบรายงานทวนสอบผลสัมฤทธิ์ระดับกระบวนวิชา (</w:t>
      </w:r>
      <w:r w:rsidR="000901B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.01)</w:t>
      </w:r>
    </w:p>
    <w:p w:rsidR="0036069E" w:rsidRPr="00FC2642" w:rsidRDefault="0036069E" w:rsidP="0036069E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C264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777A4D" w:rsidRDefault="0036069E" w:rsidP="00777A4D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77A4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กำหนดวัน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เวลาในการทวนสอบมาตรฐานผลการเรียนรู้พร้อม</w:t>
      </w:r>
    </w:p>
    <w:p w:rsidR="00710682" w:rsidRPr="00777A4D" w:rsidRDefault="0036069E" w:rsidP="00777A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7A4D">
        <w:rPr>
          <w:rFonts w:ascii="TH SarabunPSK" w:hAnsi="TH SarabunPSK" w:cs="TH SarabunPSK" w:hint="cs"/>
          <w:sz w:val="32"/>
          <w:szCs w:val="32"/>
          <w:cs/>
        </w:rPr>
        <w:t>ทั้งมอบหมายให้อาจารย์ผู้สอน</w:t>
      </w:r>
      <w:r w:rsidRPr="00777A4D">
        <w:rPr>
          <w:rFonts w:ascii="TH SarabunPSK" w:hAnsi="TH SarabunPSK" w:cs="TH SarabunPSK"/>
          <w:sz w:val="32"/>
          <w:szCs w:val="32"/>
        </w:rPr>
        <w:t>/</w:t>
      </w:r>
      <w:r w:rsidRPr="00777A4D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อาจารย์ผู้รับผิดชอบรายวิชา จัดเตรียมเอกสารข้อ</w:t>
      </w:r>
      <w:r w:rsidR="00E63B3A">
        <w:rPr>
          <w:rFonts w:ascii="TH SarabunPSK" w:hAnsi="TH SarabunPSK" w:cs="TH SarabunPSK" w:hint="cs"/>
          <w:sz w:val="32"/>
          <w:szCs w:val="32"/>
          <w:cs/>
        </w:rPr>
        <w:t xml:space="preserve"> 1-7</w:t>
      </w:r>
      <w:r w:rsidR="00710682" w:rsidRPr="00777A4D"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เพื่อใช้ในการรองรับการประเมินทวนสอบจากผู้ทรงคุณวุฒิ</w:t>
      </w:r>
    </w:p>
    <w:p w:rsidR="00EB78CB" w:rsidRDefault="00710682" w:rsidP="00EB78CB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78C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คณะกรรมการบริหารหลักสูตร</w:t>
      </w:r>
      <w:r w:rsidRPr="00EB78CB">
        <w:rPr>
          <w:rFonts w:ascii="TH SarabunPSK" w:hAnsi="TH SarabunPSK" w:cs="TH SarabunPSK" w:hint="cs"/>
          <w:sz w:val="32"/>
          <w:szCs w:val="32"/>
          <w:cs/>
        </w:rPr>
        <w:t xml:space="preserve"> จัดให้</w:t>
      </w:r>
      <w:r w:rsidR="00D23119" w:rsidRPr="00EB78CB">
        <w:rPr>
          <w:rFonts w:ascii="TH SarabunPSK" w:hAnsi="TH SarabunPSK" w:cs="TH SarabunPSK" w:hint="cs"/>
          <w:sz w:val="32"/>
          <w:szCs w:val="32"/>
          <w:cs/>
        </w:rPr>
        <w:t>มีการทวนสอบ โดยการวิเคราะห์ข้อมูลของ</w:t>
      </w:r>
      <w:r w:rsidR="003C028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23119" w:rsidRPr="00EB78C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EB78CB" w:rsidRPr="00EB78C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36069E" w:rsidRPr="00EB78CB" w:rsidRDefault="00D23119" w:rsidP="00EB7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78CB">
        <w:rPr>
          <w:rFonts w:ascii="TH SarabunPSK" w:hAnsi="TH SarabunPSK" w:cs="TH SarabunPSK" w:hint="cs"/>
          <w:sz w:val="32"/>
          <w:szCs w:val="32"/>
          <w:cs/>
        </w:rPr>
        <w:t>ทวนสอบพร้อมทั้งประสานงานอาจารย์ผู้สอนนักศึกษาหรือผู้ที่เกี่ยวข้องในการให้ข้อมูลเพิ่มเติมแก่</w:t>
      </w:r>
      <w:r w:rsidR="006B7385" w:rsidRPr="00EB78CB">
        <w:rPr>
          <w:rFonts w:ascii="TH SarabunPSK" w:hAnsi="TH SarabunPSK" w:cs="TH SarabunPSK" w:hint="cs"/>
          <w:sz w:val="32"/>
          <w:szCs w:val="32"/>
          <w:cs/>
        </w:rPr>
        <w:t>คณะกรรมการท</w:t>
      </w:r>
      <w:r w:rsidR="00EB78CB">
        <w:rPr>
          <w:rFonts w:ascii="TH SarabunPSK" w:hAnsi="TH SarabunPSK" w:cs="TH SarabunPSK" w:hint="cs"/>
          <w:sz w:val="32"/>
          <w:szCs w:val="32"/>
          <w:cs/>
        </w:rPr>
        <w:t>ว</w:t>
      </w:r>
      <w:r w:rsidR="006B7385" w:rsidRPr="00EB78CB">
        <w:rPr>
          <w:rFonts w:ascii="TH SarabunPSK" w:hAnsi="TH SarabunPSK" w:cs="TH SarabunPSK" w:hint="cs"/>
          <w:sz w:val="32"/>
          <w:szCs w:val="32"/>
          <w:cs/>
        </w:rPr>
        <w:t>นสอบและ</w:t>
      </w:r>
      <w:r w:rsidRPr="00EB78CB">
        <w:rPr>
          <w:rFonts w:ascii="TH SarabunPSK" w:hAnsi="TH SarabunPSK" w:cs="TH SarabunPSK" w:hint="cs"/>
          <w:sz w:val="32"/>
          <w:szCs w:val="32"/>
          <w:cs/>
        </w:rPr>
        <w:t>ผู้ทรงคุณวุฒิตามวัน</w:t>
      </w:r>
      <w:r w:rsidRPr="00EB78CB">
        <w:rPr>
          <w:rFonts w:ascii="TH SarabunPSK" w:hAnsi="TH SarabunPSK" w:cs="TH SarabunPSK"/>
          <w:sz w:val="32"/>
          <w:szCs w:val="32"/>
        </w:rPr>
        <w:t>/</w:t>
      </w:r>
      <w:r w:rsidRPr="00EB78CB">
        <w:rPr>
          <w:rFonts w:ascii="TH SarabunPSK" w:hAnsi="TH SarabunPSK" w:cs="TH SarabunPSK" w:hint="cs"/>
          <w:sz w:val="32"/>
          <w:szCs w:val="32"/>
          <w:cs/>
        </w:rPr>
        <w:t>เวลาที่กำหนด</w:t>
      </w:r>
    </w:p>
    <w:p w:rsidR="00777A4D" w:rsidRDefault="009B4174" w:rsidP="00777A4D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77A4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วิเคราะห์ข้อมูลและประเมินลงในแบบวิเคราะห์ข้อมูลการทวนสอบและ</w:t>
      </w:r>
    </w:p>
    <w:p w:rsidR="009B4174" w:rsidRPr="00777A4D" w:rsidRDefault="009B4174" w:rsidP="009D273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A4D">
        <w:rPr>
          <w:rFonts w:ascii="TH SarabunPSK" w:hAnsi="TH SarabunPSK" w:cs="TH SarabunPSK" w:hint="cs"/>
          <w:sz w:val="32"/>
          <w:szCs w:val="32"/>
          <w:cs/>
        </w:rPr>
        <w:t>รวบรวมข้อมูลการประเมินเพื่อรายงานผลในภาพรวมของแต่ละรายวิชาในรายงานผลการวิเคราะห์ข้อมูล</w:t>
      </w:r>
      <w:r w:rsidR="009D273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77A4D">
        <w:rPr>
          <w:rFonts w:ascii="TH SarabunPSK" w:hAnsi="TH SarabunPSK" w:cs="TH SarabunPSK" w:hint="cs"/>
          <w:sz w:val="32"/>
          <w:szCs w:val="32"/>
          <w:cs/>
        </w:rPr>
        <w:t>การทวนสอบ (</w:t>
      </w:r>
      <w:r w:rsidR="006B7385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46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77A4D">
        <w:rPr>
          <w:rFonts w:ascii="TH SarabunPSK" w:hAnsi="TH SarabunPSK" w:cs="TH SarabunPSK" w:hint="cs"/>
          <w:sz w:val="32"/>
          <w:szCs w:val="32"/>
          <w:cs/>
        </w:rPr>
        <w:t>ทส</w:t>
      </w:r>
      <w:proofErr w:type="spellEnd"/>
      <w:r w:rsidRPr="00777A4D">
        <w:rPr>
          <w:rFonts w:ascii="TH SarabunPSK" w:hAnsi="TH SarabunPSK" w:cs="TH SarabunPSK" w:hint="cs"/>
          <w:sz w:val="32"/>
          <w:szCs w:val="32"/>
          <w:cs/>
        </w:rPr>
        <w:t>.</w:t>
      </w:r>
      <w:r w:rsidR="006B73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7A4D">
        <w:rPr>
          <w:rFonts w:ascii="TH SarabunPSK" w:hAnsi="TH SarabunPSK" w:cs="TH SarabunPSK" w:hint="cs"/>
          <w:sz w:val="32"/>
          <w:szCs w:val="32"/>
          <w:cs/>
        </w:rPr>
        <w:t>01) และนำส่งข้อมูลแก่</w:t>
      </w:r>
      <w:r w:rsidRPr="002B6513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คณะกรรมการบริหารหลักสูตร</w:t>
      </w:r>
    </w:p>
    <w:p w:rsidR="00372BFE" w:rsidRDefault="00372BFE" w:rsidP="005853D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B6E64" w:rsidRDefault="002B6513" w:rsidP="006B6E64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เมื่อเสร็จสิ้นกระบวนการทวนสอบทั้ง 2 ลักษณะแล้วนั้น ให้</w:t>
      </w:r>
      <w:r w:rsidRPr="006B6E6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ประมวล</w:t>
      </w:r>
    </w:p>
    <w:p w:rsidR="002B6513" w:rsidRPr="006B6E64" w:rsidRDefault="00873E9F" w:rsidP="006B6E6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6E64">
        <w:rPr>
          <w:rFonts w:ascii="TH SarabunPSK" w:hAnsi="TH SarabunPSK" w:cs="TH SarabunPSK" w:hint="cs"/>
          <w:sz w:val="32"/>
          <w:szCs w:val="32"/>
          <w:cs/>
        </w:rPr>
        <w:t>ข้อมูลที่ได้จากการทวนสอบทั้ง 2 ลักษณะ ลงใน รายงานสรุปผลการทวนสอบผลสัมฤทธิ์ของผู้เรียนตามมาตรฐาน</w:t>
      </w:r>
      <w:r w:rsidR="00360A7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B6E64"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ผลการเรียนรู้ (แบบ </w:t>
      </w:r>
      <w:proofErr w:type="spellStart"/>
      <w:r w:rsidRPr="006B6E64">
        <w:rPr>
          <w:rFonts w:ascii="TH SarabunPSK" w:hAnsi="TH SarabunPSK" w:cs="TH SarabunPSK" w:hint="cs"/>
          <w:sz w:val="32"/>
          <w:szCs w:val="32"/>
          <w:cs/>
        </w:rPr>
        <w:t>ทส</w:t>
      </w:r>
      <w:proofErr w:type="spellEnd"/>
      <w:r w:rsidRPr="006B6E64">
        <w:rPr>
          <w:rFonts w:ascii="TH SarabunPSK" w:hAnsi="TH SarabunPSK" w:cs="TH SarabunPSK" w:hint="cs"/>
          <w:sz w:val="32"/>
          <w:szCs w:val="32"/>
          <w:cs/>
        </w:rPr>
        <w:t>.03) และเสนอแนะแนวทางการปรับปรุงแก้ไข เพื่อเป็นข้อมูลในการปรับปรุง</w:t>
      </w:r>
      <w:r w:rsidRPr="006B6E64">
        <w:rPr>
          <w:rFonts w:ascii="TH SarabunPSK" w:hAnsi="TH SarabunPSK" w:cs="TH SarabunPSK"/>
          <w:sz w:val="32"/>
          <w:szCs w:val="32"/>
        </w:rPr>
        <w:t>/</w:t>
      </w:r>
      <w:r w:rsidRPr="006B6E64">
        <w:rPr>
          <w:rFonts w:ascii="TH SarabunPSK" w:hAnsi="TH SarabunPSK" w:cs="TH SarabunPSK" w:hint="cs"/>
          <w:sz w:val="32"/>
          <w:szCs w:val="32"/>
          <w:cs/>
        </w:rPr>
        <w:t xml:space="preserve">พัฒนาการจัดการเรียนการสอนแก่ </w:t>
      </w:r>
      <w:r w:rsidRPr="006B6E64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Pr="006B6E6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B6E64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</w:t>
      </w:r>
      <w:r w:rsidRPr="006B6E64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พร้อมทั้งนำเสนอข้อมูลทั้งหมดไปยัง</w:t>
      </w:r>
      <w:r w:rsidR="006B6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E6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คณะกรรมการบริหารคณะ</w:t>
      </w:r>
      <w:r w:rsidRPr="006B6E6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B6E6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คณะกรรมการวิชาการระดับคณะ</w:t>
      </w:r>
      <w:r w:rsidRPr="006B6E64">
        <w:rPr>
          <w:rFonts w:ascii="TH SarabunPSK" w:hAnsi="TH SarabunPSK" w:cs="TH SarabunPSK" w:hint="cs"/>
          <w:sz w:val="32"/>
          <w:szCs w:val="32"/>
          <w:cs/>
        </w:rPr>
        <w:t xml:space="preserve"> เพื่อให้ข้อเสนอแนะและกำกับดูแลให้มีการพัฒนาตาม</w:t>
      </w:r>
      <w:r w:rsidR="006B6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E64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p w:rsidR="00372BFE" w:rsidRDefault="00372BFE">
      <w:pPr>
        <w:rPr>
          <w:rFonts w:ascii="TH SarabunPSK" w:hAnsi="TH SarabunPSK" w:cs="TH SarabunPSK"/>
          <w:sz w:val="32"/>
          <w:szCs w:val="32"/>
        </w:rPr>
      </w:pPr>
    </w:p>
    <w:p w:rsidR="00372BFE" w:rsidRDefault="00372BFE">
      <w:pPr>
        <w:rPr>
          <w:rFonts w:ascii="TH SarabunPSK" w:hAnsi="TH SarabunPSK" w:cs="TH SarabunPSK"/>
          <w:sz w:val="32"/>
          <w:szCs w:val="32"/>
        </w:rPr>
      </w:pPr>
    </w:p>
    <w:p w:rsidR="00372BFE" w:rsidRDefault="00372BFE">
      <w:pPr>
        <w:rPr>
          <w:rFonts w:ascii="TH SarabunPSK" w:hAnsi="TH SarabunPSK" w:cs="TH SarabunPSK"/>
          <w:sz w:val="32"/>
          <w:szCs w:val="32"/>
        </w:rPr>
      </w:pPr>
    </w:p>
    <w:p w:rsidR="00372BFE" w:rsidRDefault="00372BFE">
      <w:pPr>
        <w:rPr>
          <w:rFonts w:ascii="TH SarabunPSK" w:hAnsi="TH SarabunPSK" w:cs="TH SarabunPSK"/>
          <w:sz w:val="32"/>
          <w:szCs w:val="32"/>
        </w:rPr>
      </w:pPr>
    </w:p>
    <w:sectPr w:rsidR="00372BFE" w:rsidSect="00A87E13">
      <w:headerReference w:type="default" r:id="rId9"/>
      <w:pgSz w:w="11906" w:h="16838"/>
      <w:pgMar w:top="907" w:right="1109" w:bottom="719" w:left="1440" w:header="57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88" w:rsidRDefault="00510F88" w:rsidP="009D3779">
      <w:pPr>
        <w:spacing w:after="0" w:line="240" w:lineRule="auto"/>
      </w:pPr>
      <w:r>
        <w:separator/>
      </w:r>
    </w:p>
  </w:endnote>
  <w:endnote w:type="continuationSeparator" w:id="0">
    <w:p w:rsidR="00510F88" w:rsidRDefault="00510F88" w:rsidP="009D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88" w:rsidRDefault="00510F88" w:rsidP="009D3779">
      <w:pPr>
        <w:spacing w:after="0" w:line="240" w:lineRule="auto"/>
      </w:pPr>
      <w:r>
        <w:separator/>
      </w:r>
    </w:p>
  </w:footnote>
  <w:footnote w:type="continuationSeparator" w:id="0">
    <w:p w:rsidR="00510F88" w:rsidRDefault="00510F88" w:rsidP="009D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273981"/>
      <w:docPartObj>
        <w:docPartGallery w:val="Page Numbers (Top of Page)"/>
        <w:docPartUnique/>
      </w:docPartObj>
    </w:sdtPr>
    <w:sdtEndPr/>
    <w:sdtContent>
      <w:p w:rsidR="009D3779" w:rsidRDefault="009D3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ED" w:rsidRPr="001410E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9D3779" w:rsidRDefault="009D37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85"/>
    <w:multiLevelType w:val="hybridMultilevel"/>
    <w:tmpl w:val="ED964112"/>
    <w:lvl w:ilvl="0" w:tplc="946C7F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337E8"/>
    <w:multiLevelType w:val="hybridMultilevel"/>
    <w:tmpl w:val="23E43F56"/>
    <w:lvl w:ilvl="0" w:tplc="0AACC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390DB7"/>
    <w:multiLevelType w:val="hybridMultilevel"/>
    <w:tmpl w:val="A85E9FC2"/>
    <w:lvl w:ilvl="0" w:tplc="52028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713CD"/>
    <w:multiLevelType w:val="hybridMultilevel"/>
    <w:tmpl w:val="A1A0EBC2"/>
    <w:lvl w:ilvl="0" w:tplc="10E21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31B0F"/>
    <w:multiLevelType w:val="multilevel"/>
    <w:tmpl w:val="54268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FE"/>
    <w:rsid w:val="00046892"/>
    <w:rsid w:val="00052B18"/>
    <w:rsid w:val="000901BC"/>
    <w:rsid w:val="000A5A24"/>
    <w:rsid w:val="0010526F"/>
    <w:rsid w:val="001410ED"/>
    <w:rsid w:val="00142D74"/>
    <w:rsid w:val="00241B5B"/>
    <w:rsid w:val="002B6513"/>
    <w:rsid w:val="002E542A"/>
    <w:rsid w:val="00310D1E"/>
    <w:rsid w:val="00327A87"/>
    <w:rsid w:val="0036069E"/>
    <w:rsid w:val="00360A74"/>
    <w:rsid w:val="00372BFE"/>
    <w:rsid w:val="003C028F"/>
    <w:rsid w:val="00417153"/>
    <w:rsid w:val="004738FC"/>
    <w:rsid w:val="00486699"/>
    <w:rsid w:val="00507D86"/>
    <w:rsid w:val="00510F88"/>
    <w:rsid w:val="005853D7"/>
    <w:rsid w:val="005E6035"/>
    <w:rsid w:val="006B5ED0"/>
    <w:rsid w:val="006B6E64"/>
    <w:rsid w:val="006B7385"/>
    <w:rsid w:val="00710682"/>
    <w:rsid w:val="00777A4D"/>
    <w:rsid w:val="007E0241"/>
    <w:rsid w:val="008124BA"/>
    <w:rsid w:val="00827DDC"/>
    <w:rsid w:val="00873E9F"/>
    <w:rsid w:val="008B051E"/>
    <w:rsid w:val="008C54C4"/>
    <w:rsid w:val="008F5FC6"/>
    <w:rsid w:val="00982931"/>
    <w:rsid w:val="009B4174"/>
    <w:rsid w:val="009D2731"/>
    <w:rsid w:val="009D3779"/>
    <w:rsid w:val="00A21F07"/>
    <w:rsid w:val="00A65F08"/>
    <w:rsid w:val="00A74BDA"/>
    <w:rsid w:val="00A87E13"/>
    <w:rsid w:val="00AF4485"/>
    <w:rsid w:val="00B36534"/>
    <w:rsid w:val="00B6031A"/>
    <w:rsid w:val="00BA50FD"/>
    <w:rsid w:val="00C20506"/>
    <w:rsid w:val="00C73E42"/>
    <w:rsid w:val="00C85FC1"/>
    <w:rsid w:val="00CC31A0"/>
    <w:rsid w:val="00CD1010"/>
    <w:rsid w:val="00D23119"/>
    <w:rsid w:val="00D511A6"/>
    <w:rsid w:val="00D64206"/>
    <w:rsid w:val="00E46AD9"/>
    <w:rsid w:val="00E63B3A"/>
    <w:rsid w:val="00EB78CB"/>
    <w:rsid w:val="00F15937"/>
    <w:rsid w:val="00F70C86"/>
    <w:rsid w:val="00FB67A7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FE"/>
    <w:pPr>
      <w:ind w:left="720"/>
      <w:contextualSpacing/>
    </w:pPr>
  </w:style>
  <w:style w:type="table" w:styleId="a4">
    <w:name w:val="Table Grid"/>
    <w:basedOn w:val="a1"/>
    <w:uiPriority w:val="59"/>
    <w:rsid w:val="008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3779"/>
  </w:style>
  <w:style w:type="paragraph" w:styleId="a7">
    <w:name w:val="footer"/>
    <w:basedOn w:val="a"/>
    <w:link w:val="a8"/>
    <w:uiPriority w:val="99"/>
    <w:unhideWhenUsed/>
    <w:rsid w:val="009D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FE"/>
    <w:pPr>
      <w:ind w:left="720"/>
      <w:contextualSpacing/>
    </w:pPr>
  </w:style>
  <w:style w:type="table" w:styleId="a4">
    <w:name w:val="Table Grid"/>
    <w:basedOn w:val="a1"/>
    <w:uiPriority w:val="59"/>
    <w:rsid w:val="008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3779"/>
  </w:style>
  <w:style w:type="paragraph" w:styleId="a7">
    <w:name w:val="footer"/>
    <w:basedOn w:val="a"/>
    <w:link w:val="a8"/>
    <w:uiPriority w:val="99"/>
    <w:unhideWhenUsed/>
    <w:rsid w:val="009D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F480-F55A-4DA9-AA4A-3D30E907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2017-05-30T08:53:00Z</cp:lastPrinted>
  <dcterms:created xsi:type="dcterms:W3CDTF">2016-01-21T03:28:00Z</dcterms:created>
  <dcterms:modified xsi:type="dcterms:W3CDTF">2017-05-30T10:20:00Z</dcterms:modified>
</cp:coreProperties>
</file>